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74" w:rsidRDefault="00683F74" w:rsidP="00D629D8">
      <w:pPr>
        <w:pStyle w:val="Heading1"/>
        <w:jc w:val="center"/>
      </w:pPr>
      <w:r w:rsidRPr="002D370C">
        <w:t xml:space="preserve">Case Assignment </w:t>
      </w:r>
      <w:r>
        <w:t>–</w:t>
      </w:r>
      <w:r w:rsidRPr="002D370C">
        <w:t xml:space="preserve"> Individual</w:t>
      </w:r>
    </w:p>
    <w:p w:rsidR="00102A19" w:rsidRPr="00683F74" w:rsidRDefault="00683F74">
      <w:pPr>
        <w:rPr>
          <w:rFonts w:cs="Times New Roman"/>
          <w:szCs w:val="24"/>
        </w:rPr>
      </w:pPr>
      <w:r w:rsidRPr="00683F74">
        <w:rPr>
          <w:rFonts w:cs="Times New Roman"/>
          <w:szCs w:val="24"/>
        </w:rPr>
        <w:t>According to patients and AUBMC staff</w:t>
      </w:r>
      <w:r w:rsidR="00996ADB">
        <w:rPr>
          <w:rFonts w:cs="Times New Roman"/>
          <w:szCs w:val="24"/>
        </w:rPr>
        <w:t>,</w:t>
      </w:r>
      <w:r w:rsidRPr="00683F74">
        <w:rPr>
          <w:rFonts w:cs="Times New Roman"/>
          <w:szCs w:val="24"/>
        </w:rPr>
        <w:t xml:space="preserve"> t</w:t>
      </w:r>
      <w:r w:rsidR="00996ADB">
        <w:rPr>
          <w:rFonts w:cs="Times New Roman"/>
          <w:szCs w:val="24"/>
        </w:rPr>
        <w:t>he main complaints are as follow:</w:t>
      </w:r>
    </w:p>
    <w:p w:rsidR="00683F74" w:rsidRPr="00683F74" w:rsidRDefault="00683F74" w:rsidP="00683F74">
      <w:pPr>
        <w:pStyle w:val="ListParagraph"/>
        <w:numPr>
          <w:ilvl w:val="0"/>
          <w:numId w:val="1"/>
        </w:numPr>
        <w:rPr>
          <w:rFonts w:cs="Times New Roman"/>
        </w:rPr>
      </w:pPr>
      <w:r w:rsidRPr="00683F74">
        <w:rPr>
          <w:rFonts w:cs="Times New Roman"/>
        </w:rPr>
        <w:t xml:space="preserve">Long wait times for patients to be transported to specific destinations in the AUBMC. </w:t>
      </w:r>
    </w:p>
    <w:p w:rsidR="00683F74" w:rsidRPr="00683F74" w:rsidRDefault="00683F74" w:rsidP="00683F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Cs w:val="24"/>
        </w:rPr>
      </w:pPr>
      <w:r w:rsidRPr="00683F74">
        <w:rPr>
          <w:rFonts w:eastAsiaTheme="minorEastAsia" w:cs="Times New Roman"/>
          <w:szCs w:val="24"/>
        </w:rPr>
        <w:t xml:space="preserve">A number of transport jobs that had gone unattended. </w:t>
      </w:r>
    </w:p>
    <w:p w:rsidR="00683F74" w:rsidRPr="00683F74" w:rsidRDefault="00683F74" w:rsidP="00683F7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Cs w:val="24"/>
        </w:rPr>
      </w:pPr>
      <w:r>
        <w:rPr>
          <w:rFonts w:eastAsiaTheme="minorEastAsia" w:cs="Times New Roman"/>
          <w:szCs w:val="24"/>
        </w:rPr>
        <w:t>D</w:t>
      </w:r>
      <w:r w:rsidRPr="00683F74">
        <w:rPr>
          <w:rFonts w:eastAsiaTheme="minorEastAsia" w:cs="Times New Roman"/>
          <w:szCs w:val="24"/>
        </w:rPr>
        <w:t>ouble bookings — instances where the porter reached the destination only to find that someone else had attended to the transport request</w:t>
      </w:r>
      <w:r>
        <w:rPr>
          <w:rFonts w:eastAsiaTheme="minorEastAsia" w:cs="Times New Roman"/>
          <w:szCs w:val="24"/>
        </w:rPr>
        <w:t>.</w:t>
      </w:r>
      <w:r w:rsidRPr="00683F74">
        <w:rPr>
          <w:rFonts w:eastAsiaTheme="minorEastAsia" w:cs="Times New Roman"/>
          <w:szCs w:val="24"/>
        </w:rPr>
        <w:t xml:space="preserve"> </w:t>
      </w:r>
    </w:p>
    <w:p w:rsidR="006F6BC7" w:rsidRPr="006F6BC7" w:rsidRDefault="00683F74" w:rsidP="00D629D8">
      <w:pPr>
        <w:ind w:left="360"/>
      </w:pPr>
      <w:r>
        <w:t xml:space="preserve">These </w:t>
      </w:r>
      <w:r w:rsidR="005E091D">
        <w:t>complaints are results of several problems</w:t>
      </w:r>
      <w:r>
        <w:t xml:space="preserve">. </w:t>
      </w:r>
      <w:r w:rsidR="00D01F77">
        <w:t>M</w:t>
      </w:r>
      <w:r>
        <w:t>iscommunication</w:t>
      </w:r>
      <w:r w:rsidR="005E091D">
        <w:t xml:space="preserve"> </w:t>
      </w:r>
      <w:r w:rsidR="00D01F77">
        <w:t>between</w:t>
      </w:r>
      <w:r w:rsidR="00F73757">
        <w:t xml:space="preserve"> staff members, doctors and the five teams of the Patient Transport (PT) unit</w:t>
      </w:r>
      <w:r w:rsidR="00D01F77">
        <w:t xml:space="preserve"> </w:t>
      </w:r>
      <w:r w:rsidR="005E091D">
        <w:t xml:space="preserve">results </w:t>
      </w:r>
      <w:r w:rsidR="00D01F77">
        <w:t xml:space="preserve">in double booking. </w:t>
      </w:r>
      <w:r w:rsidR="00F73757">
        <w:t>In addition to miscommunication,</w:t>
      </w:r>
      <w:r>
        <w:t xml:space="preserve"> </w:t>
      </w:r>
      <w:r w:rsidR="006F6BC7">
        <w:t xml:space="preserve">there is an </w:t>
      </w:r>
      <w:r>
        <w:t>uneven wo</w:t>
      </w:r>
      <w:r w:rsidR="00996ADB">
        <w:t xml:space="preserve">rkload </w:t>
      </w:r>
      <w:r w:rsidR="00F73757">
        <w:t xml:space="preserve">and resource allocation </w:t>
      </w:r>
      <w:r w:rsidR="00996ADB">
        <w:t>among</w:t>
      </w:r>
      <w:r w:rsidR="00D01F77">
        <w:t xml:space="preserve"> and within</w:t>
      </w:r>
      <w:r w:rsidR="00996ADB">
        <w:t xml:space="preserve"> the decentralized five </w:t>
      </w:r>
      <w:r w:rsidR="00F73757">
        <w:t>teams</w:t>
      </w:r>
      <w:r w:rsidR="00DE4813">
        <w:t xml:space="preserve"> of the PT unit</w:t>
      </w:r>
      <w:r w:rsidR="00F73757">
        <w:t xml:space="preserve"> that can be seen in exhibit 2 and exhibit 3 in the case study</w:t>
      </w:r>
      <w:r w:rsidR="00DE4813">
        <w:t xml:space="preserve"> (i.e. the number of employees in each shift does not always corresponds to the </w:t>
      </w:r>
      <w:r w:rsidR="00DE4813">
        <w:rPr>
          <w:bCs/>
        </w:rPr>
        <w:t>e</w:t>
      </w:r>
      <w:r w:rsidR="00DE4813" w:rsidRPr="00DE4813">
        <w:rPr>
          <w:bCs/>
        </w:rPr>
        <w:t>stimated workload distribution by shift</w:t>
      </w:r>
      <w:r w:rsidR="00DE4813">
        <w:rPr>
          <w:bCs/>
        </w:rPr>
        <w:t>)</w:t>
      </w:r>
      <w:r w:rsidR="00996ADB">
        <w:t xml:space="preserve">. </w:t>
      </w:r>
      <w:r w:rsidR="00DE4813">
        <w:t xml:space="preserve">One more problem is </w:t>
      </w:r>
      <w:r w:rsidR="00D01F77">
        <w:t>Using only one of the four existing elevators for porters which is a constraint to complete the proce</w:t>
      </w:r>
      <w:r w:rsidR="00F73757">
        <w:t>ss of transporting the patients by waiting for the one available elevator for the ten floors</w:t>
      </w:r>
      <w:r w:rsidR="00DE4813">
        <w:t xml:space="preserve">. More problems will arise when </w:t>
      </w:r>
      <w:r w:rsidR="006F6BC7">
        <w:t>there are an exceeded number of patients that need</w:t>
      </w:r>
      <w:r w:rsidR="00DE4813">
        <w:t xml:space="preserve"> to be </w:t>
      </w:r>
      <w:r w:rsidR="006F6BC7">
        <w:t>transported</w:t>
      </w:r>
      <w:r w:rsidR="00DE4813">
        <w:t xml:space="preserve"> by the</w:t>
      </w:r>
      <w:r w:rsidR="006F6BC7">
        <w:t xml:space="preserve"> same</w:t>
      </w:r>
      <w:r w:rsidR="00DE4813">
        <w:t xml:space="preserve"> elevator. All these problems will results in lower productivity, </w:t>
      </w:r>
      <w:r w:rsidR="006F6BC7">
        <w:t>more wastes</w:t>
      </w:r>
      <w:r w:rsidR="006F6BC7">
        <w:rPr>
          <w:rStyle w:val="FootnoteReference"/>
        </w:rPr>
        <w:footnoteReference w:id="1"/>
      </w:r>
      <w:r w:rsidR="00DE4813">
        <w:t xml:space="preserve"> and longer pr</w:t>
      </w:r>
      <w:r w:rsidR="006F6BC7">
        <w:t>ocess time. All of that will results in more and more complains</w:t>
      </w:r>
      <w:r w:rsidR="00D629D8">
        <w:t>.</w:t>
      </w:r>
      <w:r w:rsidR="006F6BC7">
        <w:t xml:space="preserve">  </w:t>
      </w:r>
    </w:p>
    <w:p w:rsidR="00D629D8" w:rsidRDefault="00A34547" w:rsidP="00A34547">
      <w:pPr>
        <w:spacing w:after="0" w:line="240" w:lineRule="auto"/>
      </w:pPr>
      <w:r>
        <w:br w:type="page"/>
      </w:r>
    </w:p>
    <w:p w:rsidR="00D629D8" w:rsidRDefault="00D629D8" w:rsidP="009D33B0">
      <w:pPr>
        <w:pStyle w:val="Heading1"/>
      </w:pPr>
      <w:r>
        <w:lastRenderedPageBreak/>
        <w:t xml:space="preserve">References: </w:t>
      </w:r>
    </w:p>
    <w:p w:rsidR="00A34547" w:rsidRPr="00A34547" w:rsidRDefault="00A34547" w:rsidP="00A3454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9D33B0" w:rsidRDefault="009D33B0" w:rsidP="00A3454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</w:p>
    <w:p w:rsidR="00A34547" w:rsidRPr="00A34547" w:rsidRDefault="009D33B0" w:rsidP="00A34547">
      <w:pPr>
        <w:spacing w:after="0"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-</w:t>
      </w:r>
      <w:proofErr w:type="spellStart"/>
      <w:r w:rsidR="00A34547" w:rsidRPr="00A34547">
        <w:rPr>
          <w:rFonts w:ascii="Times" w:eastAsia="Times New Roman" w:hAnsi="Times" w:cs="Times New Roman"/>
          <w:sz w:val="20"/>
          <w:szCs w:val="20"/>
        </w:rPr>
        <w:t>Daouk-Öyry</w:t>
      </w:r>
      <w:proofErr w:type="spellEnd"/>
      <w:r w:rsidR="00A34547" w:rsidRPr="00A34547">
        <w:rPr>
          <w:rFonts w:ascii="Times" w:eastAsia="Times New Roman" w:hAnsi="Times" w:cs="Times New Roman"/>
          <w:sz w:val="20"/>
          <w:szCs w:val="20"/>
        </w:rPr>
        <w:t xml:space="preserve">, </w:t>
      </w:r>
      <w:proofErr w:type="spellStart"/>
      <w:r w:rsidR="00A34547" w:rsidRPr="00A34547">
        <w:rPr>
          <w:rFonts w:ascii="Times" w:eastAsia="Times New Roman" w:hAnsi="Times" w:cs="Times New Roman"/>
          <w:sz w:val="20"/>
          <w:szCs w:val="20"/>
        </w:rPr>
        <w:t>Lina</w:t>
      </w:r>
      <w:proofErr w:type="spellEnd"/>
      <w:r w:rsidR="00A34547" w:rsidRPr="00A34547">
        <w:rPr>
          <w:rFonts w:ascii="Times" w:eastAsia="Times New Roman" w:hAnsi="Times" w:cs="Times New Roman"/>
          <w:sz w:val="20"/>
          <w:szCs w:val="20"/>
        </w:rPr>
        <w:t xml:space="preserve"> et al. 'AMERICAN UNIVERSITY OF BEIRUT MEDICAL CENTER: PATIENT TRANSPORT'. </w:t>
      </w:r>
      <w:r w:rsidR="00A34547" w:rsidRPr="00A34547">
        <w:rPr>
          <w:rFonts w:ascii="Times" w:eastAsia="Times New Roman" w:hAnsi="Times" w:cs="Times New Roman"/>
          <w:i/>
          <w:iCs/>
          <w:sz w:val="20"/>
          <w:szCs w:val="20"/>
        </w:rPr>
        <w:t>Richard Ivey School of Business Foundation</w:t>
      </w:r>
      <w:r w:rsidR="00A34547" w:rsidRPr="00A34547">
        <w:rPr>
          <w:rFonts w:ascii="Times" w:eastAsia="Times New Roman" w:hAnsi="Times" w:cs="Times New Roman"/>
          <w:sz w:val="20"/>
          <w:szCs w:val="20"/>
        </w:rPr>
        <w:t xml:space="preserve"> (2015): n. </w:t>
      </w:r>
      <w:proofErr w:type="spellStart"/>
      <w:r w:rsidR="00A34547" w:rsidRPr="00A34547">
        <w:rPr>
          <w:rFonts w:ascii="Times" w:eastAsia="Times New Roman" w:hAnsi="Times" w:cs="Times New Roman"/>
          <w:sz w:val="20"/>
          <w:szCs w:val="20"/>
        </w:rPr>
        <w:t>pag</w:t>
      </w:r>
      <w:proofErr w:type="spellEnd"/>
      <w:r w:rsidR="00A34547" w:rsidRPr="00A34547">
        <w:rPr>
          <w:rFonts w:ascii="Times" w:eastAsia="Times New Roman" w:hAnsi="Times" w:cs="Times New Roman"/>
          <w:sz w:val="20"/>
          <w:szCs w:val="20"/>
        </w:rPr>
        <w:t>. Print.</w:t>
      </w:r>
    </w:p>
    <w:p w:rsidR="009D33B0" w:rsidRDefault="009D33B0" w:rsidP="009D33B0"/>
    <w:p w:rsidR="009D33B0" w:rsidRPr="009D33B0" w:rsidRDefault="009D33B0" w:rsidP="009D33B0">
      <w:pPr>
        <w:rPr>
          <w:rFonts w:ascii="Times" w:eastAsia="Times New Roman" w:hAnsi="Times" w:cs="Times New Roman"/>
          <w:sz w:val="20"/>
          <w:szCs w:val="20"/>
        </w:rPr>
      </w:pPr>
      <w:r>
        <w:t>-</w:t>
      </w:r>
      <w:r w:rsidRPr="009D33B0">
        <w:rPr>
          <w:rStyle w:val="selectable"/>
          <w:rFonts w:eastAsia="Times New Roman" w:cs="Times New Roman"/>
        </w:rPr>
        <w:t xml:space="preserve"> </w:t>
      </w:r>
      <w:r w:rsidRPr="009D33B0">
        <w:rPr>
          <w:rFonts w:ascii="Times" w:eastAsia="Times New Roman" w:hAnsi="Times" w:cs="Times New Roman"/>
          <w:sz w:val="20"/>
          <w:szCs w:val="20"/>
        </w:rPr>
        <w:t xml:space="preserve">Liker, Jeffrey K. </w:t>
      </w:r>
      <w:r w:rsidRPr="009D33B0">
        <w:rPr>
          <w:rFonts w:ascii="Times" w:eastAsia="Times New Roman" w:hAnsi="Times" w:cs="Times New Roman"/>
          <w:i/>
          <w:iCs/>
          <w:sz w:val="20"/>
          <w:szCs w:val="20"/>
        </w:rPr>
        <w:t>The Toyota Way</w:t>
      </w:r>
      <w:r w:rsidRPr="009D33B0">
        <w:rPr>
          <w:rFonts w:ascii="Times" w:eastAsia="Times New Roman" w:hAnsi="Times" w:cs="Times New Roman"/>
          <w:sz w:val="20"/>
          <w:szCs w:val="20"/>
        </w:rPr>
        <w:t>. New York: McGraw-Hill, 2004. Print.</w:t>
      </w:r>
    </w:p>
    <w:p w:rsidR="00A34547" w:rsidRPr="006F6BC7" w:rsidRDefault="00A34547" w:rsidP="009D33B0"/>
    <w:sectPr w:rsidR="00A34547" w:rsidRPr="006F6BC7" w:rsidSect="009D33B0">
      <w:headerReference w:type="first" r:id="rId9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47" w:rsidRDefault="00A34547" w:rsidP="00683F74">
      <w:pPr>
        <w:spacing w:after="0" w:line="240" w:lineRule="auto"/>
      </w:pPr>
      <w:r>
        <w:separator/>
      </w:r>
    </w:p>
  </w:endnote>
  <w:endnote w:type="continuationSeparator" w:id="0">
    <w:p w:rsidR="00A34547" w:rsidRDefault="00A34547" w:rsidP="0068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47" w:rsidRDefault="00A34547" w:rsidP="00683F74">
      <w:pPr>
        <w:spacing w:after="0" w:line="240" w:lineRule="auto"/>
      </w:pPr>
      <w:r>
        <w:separator/>
      </w:r>
    </w:p>
  </w:footnote>
  <w:footnote w:type="continuationSeparator" w:id="0">
    <w:p w:rsidR="00A34547" w:rsidRDefault="00A34547" w:rsidP="00683F74">
      <w:pPr>
        <w:spacing w:after="0" w:line="240" w:lineRule="auto"/>
      </w:pPr>
      <w:r>
        <w:continuationSeparator/>
      </w:r>
    </w:p>
  </w:footnote>
  <w:footnote w:id="1">
    <w:p w:rsidR="00A34547" w:rsidRDefault="00A34547" w:rsidP="00D629D8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Cs w:val="24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6F6BC7">
        <w:t>Ohno’s</w:t>
      </w:r>
      <w:proofErr w:type="spellEnd"/>
      <w:r w:rsidRPr="006F6BC7">
        <w:t xml:space="preserve"> 7 Types of Waste</w:t>
      </w:r>
      <w:r>
        <w:t>:</w:t>
      </w:r>
      <w:r w:rsidR="009D33B0">
        <w:t xml:space="preserve"> </w:t>
      </w:r>
      <w:r>
        <w:rPr>
          <w:rFonts w:ascii="Constantia" w:eastAsiaTheme="minorEastAsia" w:hAnsi="Constantia" w:cs="Constantia"/>
          <w:szCs w:val="24"/>
        </w:rPr>
        <w:t xml:space="preserve">Defects in products </w:t>
      </w:r>
      <w:r>
        <w:rPr>
          <w:rFonts w:ascii="Times" w:eastAsiaTheme="minorEastAsia" w:hAnsi="Times" w:cs="Times"/>
          <w:szCs w:val="24"/>
        </w:rPr>
        <w:t> </w:t>
      </w:r>
      <w:r w:rsidR="009D33B0">
        <w:rPr>
          <w:rFonts w:ascii="Times" w:eastAsiaTheme="minorEastAsia" w:hAnsi="Times" w:cs="Times"/>
          <w:szCs w:val="24"/>
        </w:rPr>
        <w:t>,</w:t>
      </w:r>
      <w:r w:rsidR="009D33B0">
        <w:rPr>
          <w:rFonts w:ascii="Constantia" w:eastAsiaTheme="minorEastAsia" w:hAnsi="Constantia" w:cs="Constantia"/>
          <w:szCs w:val="24"/>
        </w:rPr>
        <w:t xml:space="preserve"> Overproduction</w:t>
      </w:r>
      <w:r>
        <w:rPr>
          <w:rFonts w:ascii="Constantia" w:eastAsiaTheme="minorEastAsia" w:hAnsi="Constantia" w:cs="Constantia"/>
          <w:szCs w:val="24"/>
        </w:rPr>
        <w:t xml:space="preserve"> of goods not </w:t>
      </w:r>
      <w:r w:rsidR="009D33B0">
        <w:rPr>
          <w:rFonts w:ascii="Constantia" w:eastAsiaTheme="minorEastAsia" w:hAnsi="Constantia" w:cs="Constantia"/>
          <w:szCs w:val="24"/>
        </w:rPr>
        <w:t>needed,  </w:t>
      </w:r>
      <w:r>
        <w:rPr>
          <w:rFonts w:ascii="Times" w:eastAsiaTheme="minorEastAsia" w:hAnsi="Times" w:cs="Times"/>
          <w:szCs w:val="24"/>
        </w:rPr>
        <w:t>Inventories of goods awaiting processing  or consumption (work waiting on workers)</w:t>
      </w:r>
      <w:r w:rsidR="009D33B0">
        <w:rPr>
          <w:rFonts w:ascii="Constantia" w:eastAsiaTheme="minorEastAsia" w:hAnsi="Constantia" w:cs="Constantia"/>
          <w:szCs w:val="24"/>
        </w:rPr>
        <w:t>, Unnecessary</w:t>
      </w:r>
      <w:r>
        <w:rPr>
          <w:rFonts w:ascii="Constantia" w:eastAsiaTheme="minorEastAsia" w:hAnsi="Constantia" w:cs="Constantia"/>
          <w:szCs w:val="24"/>
        </w:rPr>
        <w:t xml:space="preserve"> </w:t>
      </w:r>
      <w:r w:rsidR="009D33B0">
        <w:rPr>
          <w:rFonts w:ascii="Constantia" w:eastAsiaTheme="minorEastAsia" w:hAnsi="Constantia" w:cs="Constantia"/>
          <w:szCs w:val="24"/>
        </w:rPr>
        <w:t>processing,  </w:t>
      </w:r>
      <w:r>
        <w:rPr>
          <w:rFonts w:ascii="Constantia" w:eastAsiaTheme="minorEastAsia" w:hAnsi="Constantia" w:cs="Constantia"/>
          <w:szCs w:val="24"/>
        </w:rPr>
        <w:t xml:space="preserve">Unnecessary movement of people, Unnecessary transport of goods, </w:t>
      </w:r>
      <w:r>
        <w:rPr>
          <w:rFonts w:ascii="Times" w:eastAsiaTheme="minorEastAsia" w:hAnsi="Times" w:cs="Times"/>
          <w:szCs w:val="24"/>
        </w:rPr>
        <w:t> Waiting by employees for process equipment to finish work or for an upstream activity to complete</w:t>
      </w:r>
      <w:r w:rsidR="009D33B0">
        <w:rPr>
          <w:rFonts w:ascii="Times" w:eastAsiaTheme="minorEastAsia" w:hAnsi="Times" w:cs="Times"/>
          <w:szCs w:val="24"/>
        </w:rPr>
        <w:t>. (</w:t>
      </w:r>
      <w:r>
        <w:rPr>
          <w:rFonts w:ascii="Times" w:eastAsiaTheme="minorEastAsia" w:hAnsi="Times" w:cs="Times"/>
          <w:szCs w:val="24"/>
        </w:rPr>
        <w:t>Workers waiting on work)  (Liker</w:t>
      </w:r>
      <w:bookmarkStart w:id="0" w:name="_GoBack"/>
      <w:bookmarkEnd w:id="0"/>
      <w:r w:rsidR="009D33B0">
        <w:rPr>
          <w:rFonts w:ascii="Times" w:eastAsiaTheme="minorEastAsia" w:hAnsi="Times" w:cs="Times"/>
          <w:szCs w:val="24"/>
        </w:rPr>
        <w:t>, 2004</w:t>
      </w:r>
      <w:r>
        <w:rPr>
          <w:rFonts w:ascii="Times" w:eastAsiaTheme="minorEastAsia" w:hAnsi="Times" w:cs="Times"/>
          <w:szCs w:val="24"/>
        </w:rPr>
        <w:t>)</w:t>
      </w:r>
    </w:p>
    <w:p w:rsidR="00A34547" w:rsidRDefault="00A3454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B0" w:rsidRDefault="009D33B0" w:rsidP="009D33B0">
    <w:pPr>
      <w:pStyle w:val="Header"/>
    </w:pPr>
    <w:proofErr w:type="spellStart"/>
    <w:r>
      <w:t>Tarek</w:t>
    </w:r>
    <w:proofErr w:type="spellEnd"/>
    <w:r>
      <w:t xml:space="preserve"> </w:t>
    </w:r>
    <w:proofErr w:type="spellStart"/>
    <w:r>
      <w:t>Abdulhadi</w:t>
    </w:r>
    <w:proofErr w:type="spellEnd"/>
    <w:r>
      <w:t xml:space="preserve"> 201100783</w:t>
    </w:r>
    <w:r>
      <w:tab/>
      <w:t>Section 3</w:t>
    </w:r>
    <w:r>
      <w:tab/>
      <w:t>November 25, 2015</w:t>
    </w:r>
  </w:p>
  <w:p w:rsidR="009D33B0" w:rsidRDefault="009D33B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DE34A1F"/>
    <w:multiLevelType w:val="hybridMultilevel"/>
    <w:tmpl w:val="8DD83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74"/>
    <w:rsid w:val="00102A19"/>
    <w:rsid w:val="005E091D"/>
    <w:rsid w:val="00683F74"/>
    <w:rsid w:val="006F6BC7"/>
    <w:rsid w:val="00996ADB"/>
    <w:rsid w:val="009D33B0"/>
    <w:rsid w:val="00A34547"/>
    <w:rsid w:val="00D01F77"/>
    <w:rsid w:val="00D629D8"/>
    <w:rsid w:val="00DE4813"/>
    <w:rsid w:val="00F7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F74B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74"/>
    <w:pPr>
      <w:spacing w:after="200" w:line="276" w:lineRule="auto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F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74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83F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74"/>
    <w:rPr>
      <w:rFonts w:ascii="Times New Roman" w:eastAsiaTheme="minorHAnsi" w:hAnsi="Times New Roman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F6BC7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6BC7"/>
    <w:rPr>
      <w:rFonts w:ascii="Times New Roman" w:eastAsiaTheme="minorHAnsi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6F6B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29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electable">
    <w:name w:val="selectable"/>
    <w:basedOn w:val="DefaultParagraphFont"/>
    <w:rsid w:val="00A345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F74"/>
    <w:pPr>
      <w:spacing w:after="200" w:line="276" w:lineRule="auto"/>
    </w:pPr>
    <w:rPr>
      <w:rFonts w:ascii="Times New Roman" w:eastAsiaTheme="minorHAnsi" w:hAnsi="Times New Roman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29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F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F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F74"/>
    <w:rPr>
      <w:rFonts w:ascii="Times New Roman" w:eastAsiaTheme="minorHAnsi" w:hAnsi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683F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F74"/>
    <w:rPr>
      <w:rFonts w:ascii="Times New Roman" w:eastAsiaTheme="minorHAnsi" w:hAnsi="Times New Roman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6F6BC7"/>
    <w:pPr>
      <w:spacing w:after="0" w:line="240" w:lineRule="auto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6BC7"/>
    <w:rPr>
      <w:rFonts w:ascii="Times New Roman" w:eastAsiaTheme="minorHAnsi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6F6BC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629D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selectable">
    <w:name w:val="selectable"/>
    <w:basedOn w:val="DefaultParagraphFont"/>
    <w:rsid w:val="00A34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90B41D-813F-5C43-9645-6948D3784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242</Words>
  <Characters>1385</Characters>
  <Application>Microsoft Macintosh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2015-11-25T17:11:00Z</dcterms:created>
  <dcterms:modified xsi:type="dcterms:W3CDTF">2015-11-25T18:49:00Z</dcterms:modified>
</cp:coreProperties>
</file>